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C11" w:rsidRPr="00814C11" w:rsidRDefault="00814C11" w:rsidP="00814C11">
      <w:bookmarkStart w:id="0" w:name="_GoBack"/>
      <w:r w:rsidRPr="00814C11">
        <w:t>Класс XV. Беременность, роды и послеродовой период (O00-O99)</w:t>
      </w:r>
    </w:p>
    <w:p w:rsidR="00814C11" w:rsidRPr="00814C11" w:rsidRDefault="00814C11" w:rsidP="00814C11">
      <w:r w:rsidRPr="00814C11">
        <w:t>Материал опубликован 17 апреля 2015 в 19:04.</w:t>
      </w:r>
      <w:r w:rsidRPr="00814C11">
        <w:br/>
        <w:t>Обновлён 17 апреля 2015 в 19:04.</w:t>
      </w:r>
    </w:p>
    <w:p w:rsidR="00814C11" w:rsidRPr="00814C11" w:rsidRDefault="00814C11" w:rsidP="00814C11">
      <w:r w:rsidRPr="00814C11">
        <w:br/>
      </w:r>
    </w:p>
    <w:p w:rsidR="00814C11" w:rsidRPr="00814C11" w:rsidRDefault="00814C11" w:rsidP="00814C11">
      <w:r w:rsidRPr="00814C11">
        <w:t> </w:t>
      </w:r>
    </w:p>
    <w:p w:rsidR="00814C11" w:rsidRPr="00814C11" w:rsidRDefault="00814C11" w:rsidP="00814C11">
      <w:hyperlink r:id="rId4" w:history="1">
        <w:r w:rsidRPr="00814C11">
          <w:rPr>
            <w:rStyle w:val="a5"/>
          </w:rPr>
          <w:t>Приказ Министерства здравоохранения Российской Федерации от 9 ноября 2012 г. № 867н</w:t>
        </w:r>
        <w:r w:rsidRPr="00814C11">
          <w:rPr>
            <w:rStyle w:val="a5"/>
          </w:rPr>
          <w:br/>
          <w:t>"Об утверждении стандарта первичной медико-санитарной помощи беременным женщинам при резус-иммунизации"</w:t>
        </w:r>
      </w:hyperlink>
    </w:p>
    <w:p w:rsidR="00814C11" w:rsidRPr="00814C11" w:rsidRDefault="00814C11" w:rsidP="00814C11">
      <w:r w:rsidRPr="00814C11">
        <w:t>(Зарегистрировано в Минюсте РФ 15 февраля 2013 г. № 27126)</w:t>
      </w:r>
    </w:p>
    <w:p w:rsidR="00814C11" w:rsidRPr="00814C11" w:rsidRDefault="00814C11" w:rsidP="00814C11">
      <w:r w:rsidRPr="00814C11">
        <w:t>         Категория возрастная: совершеннолетние, несовершеннолетние</w:t>
      </w:r>
      <w:r w:rsidRPr="00814C11">
        <w:br/>
        <w:t>         Пол: женский</w:t>
      </w:r>
      <w:r w:rsidRPr="00814C11">
        <w:br/>
        <w:t>         Фаза: любая</w:t>
      </w:r>
      <w:r w:rsidRPr="00814C11">
        <w:br/>
        <w:t>         Стадия: любая</w:t>
      </w:r>
      <w:r w:rsidRPr="00814C11">
        <w:br/>
        <w:t>         Осложнения: вне зависимости от осложнений</w:t>
      </w:r>
      <w:r w:rsidRPr="00814C11">
        <w:br/>
        <w:t>         Вид медицинской помощи: первичная медико-санитарная помощь</w:t>
      </w:r>
      <w:r w:rsidRPr="00814C11">
        <w:br/>
        <w:t>         Условия оказания медицинской помощи: амбулаторно</w:t>
      </w:r>
      <w:r w:rsidRPr="00814C11">
        <w:br/>
        <w:t>         Форма оказания медицинской помощи: плановая</w:t>
      </w:r>
      <w:r w:rsidRPr="00814C11">
        <w:br/>
        <w:t>         Средние сроки лечения (количество дней): 256</w:t>
      </w:r>
      <w:r w:rsidRPr="00814C11">
        <w:br/>
        <w:t>         Код по МКБ X</w:t>
      </w:r>
      <w:r w:rsidRPr="00814C11">
        <w:br/>
        <w:t>         Нозологические единицы</w:t>
      </w:r>
      <w:r w:rsidRPr="00814C11">
        <w:br/>
        <w:t>                  О36.0 Резус-иммунизация, требующая предоставления медицинской помощи матери</w:t>
      </w:r>
    </w:p>
    <w:p w:rsidR="00814C11" w:rsidRPr="00814C11" w:rsidRDefault="00814C11" w:rsidP="00814C11">
      <w:r w:rsidRPr="00814C11">
        <w:br/>
      </w:r>
      <w:hyperlink r:id="rId5" w:history="1">
        <w:r w:rsidRPr="00814C11">
          <w:rPr>
            <w:rStyle w:val="a5"/>
          </w:rPr>
          <w:t>Приказ Министерства здравоохранения Российской Федерации от 20 декабря 2012 г. № 1273н</w:t>
        </w:r>
        <w:r w:rsidRPr="00814C11">
          <w:rPr>
            <w:rStyle w:val="a5"/>
          </w:rPr>
          <w:br/>
          <w:t xml:space="preserve">"Об утверждении стандарта первичной медико-санитарной помощи при привычном </w:t>
        </w:r>
        <w:proofErr w:type="spellStart"/>
        <w:r w:rsidRPr="00814C11">
          <w:rPr>
            <w:rStyle w:val="a5"/>
          </w:rPr>
          <w:t>невынашивании</w:t>
        </w:r>
        <w:proofErr w:type="spellEnd"/>
        <w:r w:rsidRPr="00814C11">
          <w:rPr>
            <w:rStyle w:val="a5"/>
          </w:rPr>
          <w:t xml:space="preserve"> беременности"</w:t>
        </w:r>
      </w:hyperlink>
    </w:p>
    <w:p w:rsidR="00814C11" w:rsidRPr="00814C11" w:rsidRDefault="00814C11" w:rsidP="00814C11">
      <w:r w:rsidRPr="00814C11">
        <w:t>(Зарегистрировано в Минюсте РФ 19 февраля 2013 г. № 27206)</w:t>
      </w:r>
    </w:p>
    <w:p w:rsidR="00814C11" w:rsidRPr="00814C11" w:rsidRDefault="00814C11" w:rsidP="00814C11">
      <w:r w:rsidRPr="00814C11">
        <w:t>         Категория возрастная: взрослые, дети</w:t>
      </w:r>
      <w:r w:rsidRPr="00814C11">
        <w:br/>
        <w:t>         Пол: женский</w:t>
      </w:r>
      <w:r w:rsidRPr="00814C11">
        <w:br/>
        <w:t>         Фаза: любая</w:t>
      </w:r>
      <w:r w:rsidRPr="00814C11">
        <w:br/>
        <w:t>         Стадия: любая</w:t>
      </w:r>
      <w:r w:rsidRPr="00814C11">
        <w:br/>
        <w:t>         Осложнение: вне зависимости от осложнений</w:t>
      </w:r>
      <w:r w:rsidRPr="00814C11">
        <w:br/>
        <w:t>         Вид медицинской помощи: первичная медико-санитарная помощь</w:t>
      </w:r>
      <w:r w:rsidRPr="00814C11">
        <w:br/>
        <w:t>         Условия оказания медицинской помощи: амбулаторно</w:t>
      </w:r>
      <w:r w:rsidRPr="00814C11">
        <w:br/>
        <w:t>         Форма оказания медицинской помощи: плановая</w:t>
      </w:r>
      <w:r w:rsidRPr="00814C11">
        <w:br/>
        <w:t>         Средние сроки лечения (количество дней): 256</w:t>
      </w:r>
      <w:r w:rsidRPr="00814C11">
        <w:br/>
        <w:t>         Код по МКБ X</w:t>
      </w:r>
      <w:r w:rsidRPr="00814C11">
        <w:br/>
        <w:t>         Нозологические единицы</w:t>
      </w:r>
      <w:r w:rsidRPr="00814C11">
        <w:br/>
        <w:t xml:space="preserve">                  О26.2 Медицинская помощь женщине с привычным </w:t>
      </w:r>
      <w:proofErr w:type="spellStart"/>
      <w:r w:rsidRPr="00814C11">
        <w:t>невынашиванием</w:t>
      </w:r>
      <w:proofErr w:type="spellEnd"/>
      <w:r w:rsidRPr="00814C11">
        <w:t xml:space="preserve"> беременности</w:t>
      </w:r>
    </w:p>
    <w:p w:rsidR="00814C11" w:rsidRPr="00814C11" w:rsidRDefault="00814C11" w:rsidP="00814C11">
      <w:r w:rsidRPr="00814C11">
        <w:t> </w:t>
      </w:r>
    </w:p>
    <w:p w:rsidR="00814C11" w:rsidRPr="00814C11" w:rsidRDefault="00814C11" w:rsidP="00814C11">
      <w:hyperlink r:id="rId6" w:history="1">
        <w:r w:rsidRPr="00814C11">
          <w:rPr>
            <w:rStyle w:val="a5"/>
          </w:rPr>
          <w:t>Приказ Министерства здравоохранения Российской Федерации от 24 декабря 2012 г. № 1521н</w:t>
        </w:r>
        <w:r w:rsidRPr="00814C11">
          <w:rPr>
            <w:rStyle w:val="a5"/>
          </w:rPr>
          <w:br/>
          <w:t>"Об утверждении стандарта первичной медико-санитарной помощи при многоплодной беременности"</w:t>
        </w:r>
      </w:hyperlink>
    </w:p>
    <w:p w:rsidR="00814C11" w:rsidRPr="00814C11" w:rsidRDefault="00814C11" w:rsidP="00814C11">
      <w:r w:rsidRPr="00814C11">
        <w:lastRenderedPageBreak/>
        <w:t>(Зарегистрировано в Минюсте РФ 5 марта 2013 г. № 27476)</w:t>
      </w:r>
    </w:p>
    <w:p w:rsidR="00814C11" w:rsidRPr="00814C11" w:rsidRDefault="00814C11" w:rsidP="00814C11">
      <w:r w:rsidRPr="00814C11">
        <w:t>         Категория возрастная: совершеннолетние, несовершеннолетние</w:t>
      </w:r>
      <w:r w:rsidRPr="00814C11">
        <w:br/>
        <w:t>         Пол: женский</w:t>
      </w:r>
      <w:r w:rsidRPr="00814C11">
        <w:br/>
        <w:t>         Фаза: любая</w:t>
      </w:r>
      <w:r w:rsidRPr="00814C11">
        <w:br/>
        <w:t>         Стадия: любая</w:t>
      </w:r>
      <w:r w:rsidRPr="00814C11">
        <w:br/>
        <w:t>         Осложнения: вне зависимости от осложнений</w:t>
      </w:r>
      <w:r w:rsidRPr="00814C11">
        <w:br/>
        <w:t>         Вид медицинской помощи: первичная медико-санитарная помощь</w:t>
      </w:r>
      <w:r w:rsidRPr="00814C11">
        <w:br/>
        <w:t>         Условия оказания медицинской помощи: амбулаторно</w:t>
      </w:r>
      <w:r w:rsidRPr="00814C11">
        <w:br/>
        <w:t>         Форма оказания медицинской помощи: плановая</w:t>
      </w:r>
      <w:r w:rsidRPr="00814C11">
        <w:br/>
        <w:t>         Средние сроки лечения (количество дней): 245</w:t>
      </w:r>
      <w:r w:rsidRPr="00814C11">
        <w:br/>
        <w:t>         Код по МКБ X</w:t>
      </w:r>
      <w:r w:rsidRPr="00814C11">
        <w:br/>
        <w:t>         Нозологические единицы</w:t>
      </w:r>
      <w:r w:rsidRPr="00814C11">
        <w:br/>
        <w:t>                  О30.2 Беременность четырьмя плодами</w:t>
      </w:r>
      <w:r w:rsidRPr="00814C11">
        <w:br/>
        <w:t>                  О30.0 Беременность двойней</w:t>
      </w:r>
      <w:r w:rsidRPr="00814C11">
        <w:br/>
        <w:t>                  О30.1 Беременность тройней</w:t>
      </w:r>
      <w:r w:rsidRPr="00814C11">
        <w:br/>
        <w:t>                  О30.8 Другие формы многоплодной беременности</w:t>
      </w:r>
      <w:r w:rsidRPr="00814C11">
        <w:br/>
        <w:t>                  О30.9 Многоплодная беременность неуточненная</w:t>
      </w:r>
      <w:r w:rsidRPr="00814C11">
        <w:br/>
        <w:t>                  О31.1 Продолжающаяся беременность после аборта одного или более чем одного плода</w:t>
      </w:r>
      <w:r w:rsidRPr="00814C11">
        <w:br/>
        <w:t>                  О31.2 Продолжающаяся беременность после внутриутробной гибели одного </w:t>
      </w:r>
      <w:r w:rsidRPr="00814C11">
        <w:br/>
        <w:t>                            или более чем одного плода</w:t>
      </w:r>
      <w:r w:rsidRPr="00814C11">
        <w:br/>
        <w:t>                  О31.8 Другие осложнения, характерные для многоплодной беременности</w:t>
      </w:r>
    </w:p>
    <w:bookmarkEnd w:id="0"/>
    <w:p w:rsidR="002E2EC2" w:rsidRPr="00814C11" w:rsidRDefault="002E2EC2" w:rsidP="00814C11"/>
    <w:sectPr w:rsidR="002E2EC2" w:rsidRPr="00814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8F3"/>
    <w:rsid w:val="002E2EC2"/>
    <w:rsid w:val="00814C11"/>
    <w:rsid w:val="00C1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B0C004-B947-4677-BFDE-6E70AA462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4C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4C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imestamps">
    <w:name w:val="timestamps"/>
    <w:basedOn w:val="a"/>
    <w:rsid w:val="0081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1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4C11"/>
    <w:rPr>
      <w:b/>
      <w:bCs/>
    </w:rPr>
  </w:style>
  <w:style w:type="character" w:styleId="a5">
    <w:name w:val="Hyperlink"/>
    <w:basedOn w:val="a0"/>
    <w:uiPriority w:val="99"/>
    <w:unhideWhenUsed/>
    <w:rsid w:val="00814C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inzdrav.gov.ru/documents/8472-prikaz-ministerstva-zdravoohraneniya-rossiyskoy-federatsii-ot-24-dekabrya-2012-g-1521n-ob-utverzhdenii-standarta-pervichnoy-mediko-sanitarnoy-pomoschi-pri-mnogoplodnoy-beremennosti" TargetMode="External"/><Relationship Id="rId5" Type="http://schemas.openxmlformats.org/officeDocument/2006/relationships/hyperlink" Target="http://minzdrav.gov.ru/documents/8471-prikaz-ministerstva-zdravoohraneniya-rossiyskoy-federatsii-ot-20-dekabrya-2012-g-1273n-ob-utverzhdenii-standarta-pervichnoy-mediko-sanitarnoy-pomoschi-pri-privychnom-nevynashivanii-beremennosti" TargetMode="External"/><Relationship Id="rId4" Type="http://schemas.openxmlformats.org/officeDocument/2006/relationships/hyperlink" Target="http://minzdrav.gov.ru/documents/8470-prikaz-ministerstva-zdravoohraneniya-rossiyskoy-federatsii-ot-9-noyabrya-2012-g-867n-ob-utverzhdenii-standarta-pervichnoy-mediko-sanitarnoy-pomoschi-beremennym-zhenschinam-pri-rezus-immunizats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3221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Kred</dc:creator>
  <cp:keywords/>
  <dc:description/>
  <cp:lastModifiedBy>Kred</cp:lastModifiedBy>
  <cp:revision>2</cp:revision>
  <dcterms:created xsi:type="dcterms:W3CDTF">2024-07-19T08:57:00Z</dcterms:created>
  <dcterms:modified xsi:type="dcterms:W3CDTF">2024-07-19T08:57:00Z</dcterms:modified>
</cp:coreProperties>
</file>